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2022年度</w:t>
      </w:r>
      <w:r>
        <w:rPr>
          <w:rFonts w:hint="eastAsia" w:ascii="方正小标宋_GBK" w:hAnsi="方正小标宋_GBK" w:eastAsia="方正小标宋_GBK" w:cs="方正小标宋_GBK"/>
          <w:sz w:val="44"/>
          <w:szCs w:val="44"/>
        </w:rPr>
        <w:t>同心科创工程</w:t>
      </w:r>
      <w:r>
        <w:rPr>
          <w:rFonts w:hint="eastAsia" w:ascii="方正小标宋_GBK" w:hAnsi="方正小标宋_GBK" w:eastAsia="方正小标宋_GBK" w:cs="方正小标宋_GBK"/>
          <w:sz w:val="44"/>
          <w:szCs w:val="44"/>
          <w:lang w:eastAsia="zh-CN"/>
        </w:rPr>
        <w:t>立项</w:t>
      </w:r>
      <w:r>
        <w:rPr>
          <w:rFonts w:hint="eastAsia" w:ascii="方正小标宋_GBK" w:hAnsi="方正小标宋_GBK" w:eastAsia="方正小标宋_GBK" w:cs="方正小标宋_GBK"/>
          <w:sz w:val="44"/>
          <w:szCs w:val="44"/>
        </w:rPr>
        <w:t>项目表</w:t>
      </w:r>
    </w:p>
    <w:tbl>
      <w:tblPr>
        <w:tblStyle w:val="7"/>
        <w:tblW w:w="13556" w:type="dxa"/>
        <w:jc w:val="center"/>
        <w:tblInd w:w="-5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73"/>
        <w:gridCol w:w="2089"/>
        <w:gridCol w:w="2141"/>
        <w:gridCol w:w="1835"/>
        <w:gridCol w:w="1295"/>
        <w:gridCol w:w="3332"/>
        <w:gridCol w:w="1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blHeader/>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Style w:val="10"/>
                <w:rFonts w:hint="eastAsia" w:ascii="黑体" w:hAnsi="黑体" w:eastAsia="黑体" w:cs="黑体"/>
                <w:b w:val="0"/>
                <w:bCs/>
                <w:sz w:val="24"/>
                <w:szCs w:val="24"/>
                <w:lang w:val="en-US" w:eastAsia="zh-CN" w:bidi="ar"/>
              </w:rPr>
              <w:t>序</w:t>
            </w:r>
            <w:r>
              <w:rPr>
                <w:rStyle w:val="11"/>
                <w:rFonts w:hint="eastAsia" w:ascii="黑体" w:hAnsi="黑体" w:eastAsia="黑体" w:cs="黑体"/>
                <w:b w:val="0"/>
                <w:bCs/>
                <w:sz w:val="24"/>
                <w:szCs w:val="24"/>
                <w:lang w:val="en-US" w:eastAsia="zh-CN" w:bidi="ar"/>
              </w:rPr>
              <w:t xml:space="preserve"> </w:t>
            </w:r>
            <w:r>
              <w:rPr>
                <w:rStyle w:val="10"/>
                <w:rFonts w:hint="eastAsia" w:ascii="黑体" w:hAnsi="黑体" w:eastAsia="黑体" w:cs="黑体"/>
                <w:b w:val="0"/>
                <w:bCs/>
                <w:sz w:val="24"/>
                <w:szCs w:val="24"/>
                <w:lang w:val="en-US" w:eastAsia="zh-CN" w:bidi="ar"/>
              </w:rPr>
              <w:t>号</w:t>
            </w:r>
          </w:p>
        </w:tc>
        <w:tc>
          <w:tcPr>
            <w:tcW w:w="2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Style w:val="10"/>
                <w:rFonts w:hint="eastAsia" w:ascii="黑体" w:hAnsi="黑体" w:eastAsia="黑体" w:cs="黑体"/>
                <w:b w:val="0"/>
                <w:bCs/>
                <w:sz w:val="24"/>
                <w:szCs w:val="24"/>
                <w:lang w:val="en-US" w:eastAsia="zh-CN" w:bidi="ar"/>
              </w:rPr>
              <w:t>项目名称</w:t>
            </w:r>
          </w:p>
        </w:tc>
        <w:tc>
          <w:tcPr>
            <w:tcW w:w="2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Style w:val="10"/>
                <w:rFonts w:hint="eastAsia" w:ascii="黑体" w:hAnsi="黑体" w:eastAsia="黑体" w:cs="黑体"/>
                <w:b w:val="0"/>
                <w:bCs/>
                <w:sz w:val="24"/>
                <w:szCs w:val="24"/>
                <w:lang w:val="en-US" w:eastAsia="zh-CN" w:bidi="ar"/>
              </w:rPr>
              <w:t>项目类别</w:t>
            </w:r>
          </w:p>
        </w:tc>
        <w:tc>
          <w:tcPr>
            <w:tcW w:w="1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Style w:val="10"/>
                <w:rFonts w:hint="eastAsia" w:ascii="黑体" w:hAnsi="黑体" w:eastAsia="黑体" w:cs="黑体"/>
                <w:b w:val="0"/>
                <w:bCs/>
                <w:sz w:val="24"/>
                <w:szCs w:val="24"/>
                <w:lang w:val="en-US" w:eastAsia="zh-CN" w:bidi="ar"/>
              </w:rPr>
              <w:t>承担单位</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Style w:val="10"/>
                <w:rFonts w:hint="eastAsia" w:ascii="黑体" w:hAnsi="黑体" w:eastAsia="黑体" w:cs="黑体"/>
                <w:b w:val="0"/>
                <w:bCs/>
                <w:sz w:val="24"/>
                <w:szCs w:val="24"/>
                <w:lang w:val="en-US" w:eastAsia="zh-CN" w:bidi="ar"/>
              </w:rPr>
              <w:t>项目负责人</w:t>
            </w:r>
          </w:p>
        </w:tc>
        <w:tc>
          <w:tcPr>
            <w:tcW w:w="3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项目合作民主党派</w:t>
            </w:r>
          </w:p>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（无党派）技术专家团队</w:t>
            </w:r>
          </w:p>
        </w:tc>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Style w:val="10"/>
                <w:rFonts w:hint="eastAsia" w:ascii="黑体" w:hAnsi="黑体" w:eastAsia="黑体" w:cs="黑体"/>
                <w:b w:val="0"/>
                <w:bCs/>
                <w:sz w:val="24"/>
                <w:szCs w:val="24"/>
                <w:lang w:val="en-US" w:eastAsia="zh-CN" w:bidi="ar"/>
              </w:rPr>
              <w:t>归口管理单位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blHeader/>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24"/>
                <w:szCs w:val="24"/>
                <w:u w:val="none"/>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24"/>
                <w:szCs w:val="24"/>
                <w:u w:val="none"/>
              </w:rPr>
            </w:pPr>
          </w:p>
        </w:tc>
        <w:tc>
          <w:tcPr>
            <w:tcW w:w="2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24"/>
                <w:szCs w:val="24"/>
                <w:u w:val="none"/>
              </w:rPr>
            </w:pPr>
          </w:p>
        </w:tc>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24"/>
                <w:szCs w:val="24"/>
                <w:u w:val="none"/>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24"/>
                <w:szCs w:val="24"/>
                <w:u w:val="none"/>
              </w:rPr>
            </w:pPr>
          </w:p>
        </w:tc>
        <w:tc>
          <w:tcPr>
            <w:tcW w:w="3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24"/>
                <w:szCs w:val="24"/>
                <w:u w:val="none"/>
              </w:rPr>
            </w:pPr>
          </w:p>
        </w:tc>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高产多抗玉米新品种的选育及应用推广</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安徽华成种业股份有限公司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闫启云</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2"/>
                <w:sz w:val="24"/>
                <w:szCs w:val="24"/>
                <w:lang w:val="en-US" w:eastAsia="zh-CN" w:bidi="ar"/>
              </w:rPr>
              <w:t>中国农业大学</w:t>
            </w:r>
            <w:r>
              <w:rPr>
                <w:rStyle w:val="13"/>
                <w:rFonts w:eastAsia="宋体"/>
                <w:sz w:val="24"/>
                <w:szCs w:val="24"/>
                <w:lang w:val="en-US" w:eastAsia="zh-CN" w:bidi="ar"/>
              </w:rPr>
              <w:t>,</w:t>
            </w:r>
            <w:r>
              <w:rPr>
                <w:rStyle w:val="12"/>
                <w:sz w:val="24"/>
                <w:szCs w:val="24"/>
                <w:lang w:val="en-US" w:eastAsia="zh-CN" w:bidi="ar"/>
              </w:rPr>
              <w:t>赖锦盛教授团队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宿州市科技局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纳米调控系列功能涂料关键技术研发及产业化</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安徽汇利涂料科技有限公司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刘猛</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青岛科技大学李少香教授团队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宿州市科技局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面向行业的智慧浏览器</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合肥大多数信息科技有限公司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杨奚诚</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中国科技大学赵伟教授团队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胶带输送机机尾移动作业机器人关键技术研发及产业化</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淮北市众泰机电工程有限公司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王成军</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安徽理工大学人工智能学院王成军教授团队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黑臭水体深度处理技术研发和应用</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安徽恒宇环保设备制造股份有限公司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李玉善</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大连理工大学盘锦产业技术研究院李玉善教授团队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数据驱动的农业智能服务系统研发</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安徽中科智能感知科技股份有限公司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吴晓伟</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中国科学院合肥物质科学研究院方薇教授团队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预制调理肉制品绿色加工关键核心技术研究及应用</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安徽禾丰食品有限责任公司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高亚飞</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合肥工业大学食品与生物工程学院周辉教授团队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亳州市科技局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8"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双腔式气液分离装置关键技术研发与应用</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安徽恒天环保装备科技有限公司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吴世湘</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安徽扬子职业技术学院吴世湘教授团队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蚌埠市科技局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具有移动打印头的打印装置 </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合肥海闻打印技术有限公司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龙梅</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安庆师范大学王远志教授团队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猪副产物特色酱卤制品预制加工与高品质控制关键技术研究及应用 </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安徽省楚汉食品有限公司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李景军</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安徽科技学院胡鹏丽团队和江苏省产业教授李景军</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蚌埠市科技局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新型纳米银离子抗菌剂研制</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诺泰生物科技（合肥）有限公司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刘霁</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安徽医科大学钱海生教授团队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快速冻干技术在高档绿茶干燥中的应用</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天方茶业股份有限公司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金敬红</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中华全国供销合作总社南京野生植物综合利用研究所金敬红教授团队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池州市科技局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智能家禽养殖数字化平台的研发</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安徽金牧饲料有限公司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沈飊</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中国科学院合肥物质科学研究院沈飊教授团队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抗脆性明胶空心胶囊关键技术突破研发</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同心科创工程专项</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安徽黄山胶囊股份有限公司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刘松林</w:t>
            </w:r>
          </w:p>
        </w:tc>
        <w:tc>
          <w:tcPr>
            <w:tcW w:w="3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黄山学院王爱东教授团队</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宣城市科技局</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80" w:firstLineChars="100"/>
        <w:jc w:val="both"/>
        <w:textAlignment w:val="auto"/>
        <w:outlineLvl w:val="9"/>
        <w:rPr>
          <w:rFonts w:hint="default" w:ascii="Times New Roman" w:hAnsi="Times New Roman" w:eastAsia="仿宋_GB2312" w:cs="Times New Roman"/>
          <w:sz w:val="28"/>
          <w:szCs w:val="28"/>
          <w:lang w:eastAsia="zh-CN"/>
        </w:rPr>
      </w:pPr>
    </w:p>
    <w:sectPr>
      <w:footerReference r:id="rId3" w:type="default"/>
      <w:pgSz w:w="16838" w:h="11906" w:orient="landscape"/>
      <w:pgMar w:top="1474" w:right="2098" w:bottom="1474" w:left="1587" w:header="851" w:footer="992" w:gutter="0"/>
      <w:pgNumType w:fmt="numberInDash"/>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郭沫若书法字体">
    <w:altName w:val="宋体"/>
    <w:panose1 w:val="03000509000000000000"/>
    <w:charset w:val="86"/>
    <w:family w:val="auto"/>
    <w:pitch w:val="default"/>
    <w:sig w:usb0="00000000" w:usb1="00000000" w:usb2="00000012" w:usb3="00000000" w:csb0="003C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mZTljYzA1OGQ3ZTUyNWViZmJmMGE5Y2Y2ZTE4OWMifQ=="/>
  </w:docVars>
  <w:rsids>
    <w:rsidRoot w:val="00D263B2"/>
    <w:rsid w:val="00024733"/>
    <w:rsid w:val="00031A8E"/>
    <w:rsid w:val="001007E5"/>
    <w:rsid w:val="00117DC8"/>
    <w:rsid w:val="00286CD8"/>
    <w:rsid w:val="005119F7"/>
    <w:rsid w:val="00665EAD"/>
    <w:rsid w:val="006D44B9"/>
    <w:rsid w:val="007B1CCE"/>
    <w:rsid w:val="00880A0A"/>
    <w:rsid w:val="00980ADF"/>
    <w:rsid w:val="009B278D"/>
    <w:rsid w:val="00C27E37"/>
    <w:rsid w:val="00D263B2"/>
    <w:rsid w:val="00E831AC"/>
    <w:rsid w:val="044C0F9C"/>
    <w:rsid w:val="17152E8C"/>
    <w:rsid w:val="251739B7"/>
    <w:rsid w:val="2B116807"/>
    <w:rsid w:val="5120433D"/>
    <w:rsid w:val="53D00E86"/>
    <w:rsid w:val="541D5726"/>
    <w:rsid w:val="54BA798C"/>
    <w:rsid w:val="60573350"/>
    <w:rsid w:val="612D1784"/>
    <w:rsid w:val="6CE36E9D"/>
    <w:rsid w:val="7AB3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uiPriority w:val="99"/>
    <w:pPr>
      <w:jc w:val="center"/>
    </w:pPr>
    <w:rPr>
      <w:rFonts w:ascii="宋体" w:hAnsi="宋体"/>
      <w:b/>
      <w:sz w:val="44"/>
      <w:szCs w:val="44"/>
    </w:rPr>
  </w:style>
  <w:style w:type="paragraph" w:styleId="3">
    <w:name w:val="Date"/>
    <w:basedOn w:val="1"/>
    <w:next w:val="1"/>
    <w:link w:val="9"/>
    <w:unhideWhenUsed/>
    <w:qFormat/>
    <w:uiPriority w:val="99"/>
    <w:pPr>
      <w:ind w:left="100" w:leftChars="2500"/>
    </w:p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日期 Char"/>
    <w:basedOn w:val="6"/>
    <w:link w:val="3"/>
    <w:semiHidden/>
    <w:qFormat/>
    <w:uiPriority w:val="99"/>
  </w:style>
  <w:style w:type="character" w:customStyle="1" w:styleId="10">
    <w:name w:val="font11"/>
    <w:basedOn w:val="6"/>
    <w:uiPriority w:val="0"/>
    <w:rPr>
      <w:rFonts w:hint="eastAsia" w:ascii="宋体" w:hAnsi="宋体" w:eastAsia="宋体" w:cs="宋体"/>
      <w:b/>
      <w:color w:val="000000"/>
      <w:sz w:val="22"/>
      <w:szCs w:val="22"/>
      <w:u w:val="none"/>
    </w:rPr>
  </w:style>
  <w:style w:type="character" w:customStyle="1" w:styleId="11">
    <w:name w:val="font61"/>
    <w:basedOn w:val="6"/>
    <w:uiPriority w:val="0"/>
    <w:rPr>
      <w:rFonts w:hint="default" w:ascii="Times New Roman" w:hAnsi="Times New Roman" w:cs="Times New Roman"/>
      <w:b/>
      <w:color w:val="000000"/>
      <w:sz w:val="22"/>
      <w:szCs w:val="22"/>
      <w:u w:val="none"/>
    </w:rPr>
  </w:style>
  <w:style w:type="character" w:customStyle="1" w:styleId="12">
    <w:name w:val="font31"/>
    <w:basedOn w:val="6"/>
    <w:uiPriority w:val="0"/>
    <w:rPr>
      <w:rFonts w:hint="eastAsia" w:ascii="宋体" w:hAnsi="宋体" w:eastAsia="宋体" w:cs="宋体"/>
      <w:color w:val="000000"/>
      <w:sz w:val="22"/>
      <w:szCs w:val="22"/>
      <w:u w:val="none"/>
    </w:rPr>
  </w:style>
  <w:style w:type="character" w:customStyle="1" w:styleId="13">
    <w:name w:val="font71"/>
    <w:basedOn w:val="6"/>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489</Words>
  <Characters>573</Characters>
  <Lines>2</Lines>
  <Paragraphs>1</Paragraphs>
  <ScaleCrop>false</ScaleCrop>
  <LinksUpToDate>false</LinksUpToDate>
  <CharactersWithSpaces>638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2021-12-24T07:58:00Z</dcterms:created>
  <dc:creator>陈军民</dc:creator>
  <cp:lastModifiedBy>余国春</cp:lastModifiedBy>
  <cp:lastPrinted>2022-12-09T10:04:00Z</cp:lastPrinted>
  <dcterms:modified xsi:type="dcterms:W3CDTF">2022-12-12T08:58:15Z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40B5DDF03102474CA2BE952BF87CCE24</vt:lpwstr>
  </property>
</Properties>
</file>