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安徽省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第六批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省级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科技特派员工作站备案名单</w:t>
      </w:r>
    </w:p>
    <w:p>
      <w:pPr>
        <w:widowControl/>
        <w:spacing w:line="360" w:lineRule="exact"/>
        <w:rPr>
          <w:color w:val="000000"/>
          <w:kern w:val="0"/>
          <w:sz w:val="24"/>
        </w:rPr>
      </w:pPr>
    </w:p>
    <w:tbl>
      <w:tblPr>
        <w:tblStyle w:val="7"/>
        <w:tblW w:w="9680" w:type="dxa"/>
        <w:jc w:val="center"/>
        <w:tblInd w:w="-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3938"/>
        <w:gridCol w:w="412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工作站名称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</w:t>
            </w:r>
            <w:r>
              <w:rPr>
                <w:rFonts w:hint="eastAsia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桐城白雾尖有机茶科技特派员工作站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桐城市白雾尖茶叶种植专业合作社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华国临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桐城市设施蔬菜技术示范科技特派员工作站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桐城市明月湾家庭农场有限责任公司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望江县粮棉油产业科技特派员工作站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中棉所长江科研中心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闫东良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宿松县生态茶业科技特派员工作站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安徽松寨生态茶业有限公司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绿色循环工厂化特色种养殖科技特派员工作站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宿松富民水产养殖有限公司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王韶平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岳西县茭白产业竞争力提升科技特派员工作站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岳西县丰收种养专业合作社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皖北优质小麦产业发展科技特派员工作站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安徽省新绿地农业科技有限公司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固镇县肉羊产业科技特派员工作站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安徽省争华羊业集团有限公司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农粮驿站农业产业化科技特派员工作站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安徽省绿鑫生态农业有限公司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怀远县蔬菜高质高效栽培科技特派员工作站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安徽省富美四季农业科技有限公司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渔歌水产高效生态养殖科技特派员工作站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蚌埠市渔歌农业科技有限公司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安徽恒盛肉类食品研究科技特派员工作站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安徽恒盛实业有限责任公司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薛秀恒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西苑脱毒草莓科技特派员工作站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亳州市谯城区西苑水果种植专业合作社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涡阳县优质强筋小麦产业科技特派员工作站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安徽谷神种业有限公司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涡阳县紫薯主食产业化科技特派员工作站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安徽省朗硕食品有限公司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马坑鑫福茶业科技特派员工作站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东至县马坑鑫福茶业有限责任公司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东至县金丝皇菊种植科技特派员工作站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池州市神洲生态农业有限公司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安徽省东至鳜鱼生态养殖科技特派员工作站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东至县大联圩农业开发有限公司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贵池区大棚蔬菜无公害种植科技特派员工作站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池州市红庄蔬菜专业合作社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贵池区龙虾健康养殖及加工科技特派员工作站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安徽润秋农业综合开发有限公司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贵池区栩赫特种水产品养殖科技特派员工作站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池州市栩赫特种水产养殖有限公司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贵池区精制红茶加工科技特派员工作站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安徽池杨茶业有限公司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雷元胜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青阳县林达中药材种植科技特派员工作站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池州市林达林业发展有限公司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张让友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青阳县九华黄精精深加工科技特派员工作站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安徽九华峰生物科技有限公司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定远海群一稻两虾绿色健康养殖科技特派员工作站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定远县海群现代农业发展有限公司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安徽省十三妹稻渔种养产业科技特派员工作站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定远县十三妹小龙虾产业科技有限公司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蒸谷米专用水稻绿色种植与精深加工科技特派员工作站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安徽省蒸谷米食品科技有限公司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凤阳九天特色农业科技特派员工作站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凤阳九天生态农业科技有限公司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来安县果蔬优质高效栽培科技特派员工作站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来安县威光绿园生态农业专业合作社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金乐忠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来安县水稻种植新模式与高产栽培特派员工作站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来安县苏皖农机专业合作社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储著保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滁州籼型杂交水稻育种科技特派员工作站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滁州登农农业科技有限公司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明光市甜叶菊种苗繁育科技特派员工作站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明光市希望甜叶菊专业合作社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明光市蜂产品高质量标准化生产科技特派员工作站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明光市昊昊蜂业有限公司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南谯区红叶石楠种苗栽培特派员工作站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安徽绿泉生态环境建设有限公司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南谯区麻栎薪炭产业化特派员工作站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滁州市昌春木炭专业合作社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叶本莹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安徽省滁菊产业化科技特派员工作站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安徽华粮液国粹生物药业科技有限公司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樱花新品种选优及选育科技特派员工作站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滁州中樱生态农业科技有限公司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全椒县虾鳖生态养殖科技特派员工作站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全椒县花溪湖特种水产专业合作社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天长三黄鸡育种保护及推广科技特派员工作站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天长市金羽禽业有限公司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叶圣山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圣丰生态农业芡实蓝莓种植及其深加工科技特派员工作站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天长市圣丰生态农业科技有限公司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阜南县京淮特种水产科技特派员工作站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阜南县京淮特种水产有限公司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安徽德润工艺品科技特派员工作站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安徽德润工艺品有限公司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界首市彩叶苗木技术推广科技特派员工作站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界首市佳祺农业开发有限公司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临泉县生姜科技特派员工作站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临泉县陈金农作物种植专业合作社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颍东区鲜食番茄科技特派员工作站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安徽瓦大现代农业科技有限公司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颍泉区草莓优质高效技术研究与产业提升科技特派员工作站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阜阳市鸿福农业科技股份有限公司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安徽阜阳金丰观赏花卉科技特派员工作站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安徽阜阳金丰生态农业有限公司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安徽省新世纪农业小麦产业科技特派员工作站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安徽新世纪农业有限公司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阜阳畜牧养殖业科技特派员工作站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安徽昊牧农业科技有限公司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巢湖明天水稻育种科技特派员工作站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巢湖明天种业科技有限公司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巢湖市正诚番茄蔬菜产业科技特派员工作站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巢湖市正诚生态养殖专业合作社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安徽国瑞水稻育种科技特派员工作站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安徽国瑞种业有限公司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吕孝财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安徽省安徽白山羊产业发展科技特派员工作站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合肥博大牧业科技开发有限责任公司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凌英会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安徽天都蘑菇产业科技特派员工作站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安徽天都灵芝制品公司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丁伦保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安徽华杰养猪产业科技特派员工作站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安徽华杰农牧科技有限公司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安徽沃土扶贫产业园科技特派员工作站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安徽沃土稻虾养殖专业合作社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徐忠有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春生农业水果葡萄产业科技特派员工作站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安徽春生农业科技有限公司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安徽省璟泰玫瑰科技特派员工作站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庐江县璟泰玫瑰花种植有限责任公司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荚启安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天鸣蔬菜育种科技特派员工作站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安徽省天鸣农林科技综合开发有限公司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生态型果园建设与优质果品生产科技特派员工作站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合肥市大圣农业科技有限公司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草莓新品种和双减增效栽培技术应用示范科技特派员工作站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合肥莓福园农业专业合作社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合肥市薄壳山核桃科技特派员工作站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安徽省顺源农业有限公司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长丰县生态龙虾科技特派员工作站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长丰县造甲乡生态龙虾养殖协会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苏时萍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淮北高策种猪繁育及标准化养殖科技特派员工作站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安徽省高策现代农业科技园有限责任公司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安徽省现代农业种植育苗产业化研究科技特派员工作站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淮北荣悦园农业发展有限公司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安徽永民种业农业科技特派员工作站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安徽永民种业有限责任公司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濉溪县西甜瓜新品种选育与示范科技特派员工作站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濉溪县赵彬果蔬种植专业合作社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淮北市金鳜湖水产养殖农业科技特派员工作站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淮北市金鳜湖水产养殖有限公司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濉溪县黄羽肉鸡繁育及标准化养殖示范科技特派员工作站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安徽标王农牧股份有限公司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淮北市大自然华系良种猪研究科技特派员工作站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安徽大自然种猪股份有限公司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安徽省翔凤禽业科技特派员工作站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濉溪县翔凤禽业有限责任公司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安徽昊晨功能性专用面粉研发及产业化科技特派员工作站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安徽昊晨食品股份有限公司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淮北市三丰农作物选育示范推广农业科技特派员工作站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淮北市三丰肥业有限公司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淮北市金华面粉科技特派员工作站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淮北市金华面粉有限公司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相山区果蔬罐头精深加工技术研究及推广科技特派员工作站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安徽贝宝食品有限公司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侯银臣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新型生物饲料的研究与应用科技特派员工作站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安徽省正大源饲料集团有限公司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寿县优质水稻产业科技特派员工作站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安徽省寿县丰茂农产品开发有限公司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黄山天之源山核桃科技特派员工作站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黄山市天之源农产品有限公司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方立山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鲜食玉米产业化科技特派员工作站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黄山桃源食品有限公司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黄山七约生态农业科技特派员工作站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黄山七约生态农业有限公司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霍邱县芡实产业科技特派员工作站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霍邱县永放芡实种植专业合作社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霍邱县艾草产业科技特派员工作站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安徽大艾药业科技有限公司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龙子江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霍邱县淮猪（霍寿黑猪）种质资源保护与开发利用科技特派员工作站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安徽省浩宇牧业有限公司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霍山中药材科技特派员工作站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安徽霍山县东方大地生态农林有限公司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鳜鱼套养河蟹高效养殖工程科技特派员工作站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六安市森宏生态农业有限公司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舒城大兰花茶科技特派员工作站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安徽兰祥园茶业有限公司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盛世百川科技特派员工作站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安徽盛世百川农林科技发展有限公司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舒城县杭白菊产业科技特派员工作站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舒城县健祥杭白菊种植专业合作社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方成燕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六安市舒城县香椿产业科技特派员工作站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安徽东方金桥农林科技股份有限公司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丁增成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舒城优质安全猪肉科技特派员工作站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安徽金源农牧科技有限公司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安徽舒城稻渔产业科技特派员工作站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安徽公牛农业发展有限公司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鑫隆猕猴桃产业科技特派员工作站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六安鑫隆果业有限公司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绿叶果木科技特派员工作站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六安市叶集区绿叶果木种植专业合作社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吴贻龙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六安市叶集稻虾米产业科技特派员工作站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六安市洪达农业综合服务有限公司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姜孝龙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安徽省华好奶牛智慧养殖科技特派员工作站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安徽华好生态养殖有限公司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六安市裕安区山羊产业科技特派员工作站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六安市裕皖生物科技有限公司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  <w:r>
              <w:rPr>
                <w:rStyle w:val="11"/>
                <w:rFonts w:hint="default" w:ascii="Times New Roman" w:hAnsi="Times New Roman" w:cs="Times New Roman" w:eastAsiaTheme="majorEastAsia"/>
                <w:sz w:val="24"/>
                <w:szCs w:val="24"/>
                <w:lang w:val="en-US" w:eastAsia="zh-CN" w:bidi="ar"/>
              </w:rPr>
              <w:t>精品中华绒螯蟹标准化养殖科技特派员工作站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马鞍山市徽农农业科技发展有限公司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马鞍山市联邦有机稻种植推广科技特派员工作站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安徽联邦农业科技有限公司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马仲江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和县水稻提质增效科技特派员工作站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和县龙云水稻种植专业合作社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枞阳金江稻虾综合种养科技特派员工作站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枞阳县金江特种水产养殖农民专业合作社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方爱春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铜陵皖南山区特色园艺作物</w:t>
            </w:r>
            <w:r>
              <w:rPr>
                <w:rStyle w:val="12"/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3"/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果树</w:t>
            </w:r>
            <w:r>
              <w:rPr>
                <w:rStyle w:val="12"/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13"/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铜陵郎冲竹木专业合作社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优质、高效水稻新品种示范推广及产业化科技特派员工作站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安徽袁粮水稻产业有限公司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乔保建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芜湖青弋江种业科技特派员工作站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芜湖青弋江种业有限公司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汪根火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安徽省雨田润农业科技特派员工作站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芜湖市雨田润农业科技股份有限公司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罗哺秀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有为米业科技特派员工作站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无为县有为米业有限责任公司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芜湖野树林百菇园科技特派员工作站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芜湖野树林生物科技有限公司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砀山县优质肉羊养殖技术研究推广科技特派员工作站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安徽省田丰牧业科技有限公司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泗县蛋鸡新品种培育与产业化科技特派员工作站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安徽省新联禽业股份有限公司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埇桥区夹沟香稻米提质增效栽培模式科技特派员工作站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宿州市埇桥区五柳之家现代农业发展有限公司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许有尊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埇桥区果树省力化高效绿色栽培科技特派员工作站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安徽金铭农业科技有限公司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绩溪县多花黄精生态种植关键技术科技特派员工作站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安徽臻康农业发展有限公司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旌德县格瑞菊花科技特派员工作站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旌德县格瑞蔬菜专业合作社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旌德县千草源多花黄精科技特派员工作站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安徽千草源生态农业开发有限公司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宣州园艺科技特派员工作站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宣城市众盛农业有限公司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宣州区绿色农产品高效种养科技特派员工作站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宣城市食源生态农业专业合作社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鲁德迅</w:t>
            </w:r>
          </w:p>
        </w:tc>
      </w:tr>
    </w:tbl>
    <w:p>
      <w:pPr>
        <w:snapToGrid w:val="0"/>
        <w:spacing w:line="360" w:lineRule="auto"/>
        <w:ind w:right="800"/>
        <w:rPr>
          <w:rFonts w:ascii="仿宋_GB2312" w:hAnsi="黑体" w:eastAsia="仿宋_GB2312" w:cs="仿宋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5"/>
    <w:rsid w:val="000C4239"/>
    <w:rsid w:val="00176CF9"/>
    <w:rsid w:val="00184CD5"/>
    <w:rsid w:val="001972AD"/>
    <w:rsid w:val="00290AD4"/>
    <w:rsid w:val="00297946"/>
    <w:rsid w:val="00303405"/>
    <w:rsid w:val="00351D43"/>
    <w:rsid w:val="00354696"/>
    <w:rsid w:val="00376A67"/>
    <w:rsid w:val="003B30AA"/>
    <w:rsid w:val="004117C8"/>
    <w:rsid w:val="00471866"/>
    <w:rsid w:val="00592C91"/>
    <w:rsid w:val="00665F0E"/>
    <w:rsid w:val="00681D81"/>
    <w:rsid w:val="006E1D7C"/>
    <w:rsid w:val="00847B7D"/>
    <w:rsid w:val="008B491A"/>
    <w:rsid w:val="008F3C6F"/>
    <w:rsid w:val="008F7313"/>
    <w:rsid w:val="0096340F"/>
    <w:rsid w:val="00984DC8"/>
    <w:rsid w:val="009D292A"/>
    <w:rsid w:val="00B53020"/>
    <w:rsid w:val="00C24D6D"/>
    <w:rsid w:val="00D1446A"/>
    <w:rsid w:val="00D151E6"/>
    <w:rsid w:val="00D730BC"/>
    <w:rsid w:val="00F04292"/>
    <w:rsid w:val="00F31592"/>
    <w:rsid w:val="03865019"/>
    <w:rsid w:val="044428E4"/>
    <w:rsid w:val="04862D26"/>
    <w:rsid w:val="08364E91"/>
    <w:rsid w:val="087258D2"/>
    <w:rsid w:val="0C046093"/>
    <w:rsid w:val="0CC01975"/>
    <w:rsid w:val="0CD057AC"/>
    <w:rsid w:val="0D7F3C9E"/>
    <w:rsid w:val="0FFA6D5B"/>
    <w:rsid w:val="100D0279"/>
    <w:rsid w:val="11CE0D7D"/>
    <w:rsid w:val="1258366F"/>
    <w:rsid w:val="148F784F"/>
    <w:rsid w:val="1AF5645D"/>
    <w:rsid w:val="1EE62AD3"/>
    <w:rsid w:val="201F1C25"/>
    <w:rsid w:val="23706767"/>
    <w:rsid w:val="25086821"/>
    <w:rsid w:val="25F42E36"/>
    <w:rsid w:val="27E653D5"/>
    <w:rsid w:val="28F52C05"/>
    <w:rsid w:val="29591F52"/>
    <w:rsid w:val="29E643B6"/>
    <w:rsid w:val="2B3C31EE"/>
    <w:rsid w:val="2F7F4961"/>
    <w:rsid w:val="2FC31ED7"/>
    <w:rsid w:val="336918AA"/>
    <w:rsid w:val="36247B9B"/>
    <w:rsid w:val="372C0395"/>
    <w:rsid w:val="38547781"/>
    <w:rsid w:val="3AD11954"/>
    <w:rsid w:val="3C4D51A4"/>
    <w:rsid w:val="3CEF4A81"/>
    <w:rsid w:val="3E2F1C44"/>
    <w:rsid w:val="41151DB4"/>
    <w:rsid w:val="432F3EF0"/>
    <w:rsid w:val="434145EA"/>
    <w:rsid w:val="468A5FA7"/>
    <w:rsid w:val="469B50EF"/>
    <w:rsid w:val="47107E57"/>
    <w:rsid w:val="472C5059"/>
    <w:rsid w:val="47BB782F"/>
    <w:rsid w:val="4FC73160"/>
    <w:rsid w:val="50093214"/>
    <w:rsid w:val="52F15413"/>
    <w:rsid w:val="53FC7B90"/>
    <w:rsid w:val="541F60D1"/>
    <w:rsid w:val="55F9708E"/>
    <w:rsid w:val="57275F63"/>
    <w:rsid w:val="57A510B2"/>
    <w:rsid w:val="57DC0D7C"/>
    <w:rsid w:val="57EE3736"/>
    <w:rsid w:val="587621D4"/>
    <w:rsid w:val="5AD14D43"/>
    <w:rsid w:val="5B010FAB"/>
    <w:rsid w:val="5BCA6463"/>
    <w:rsid w:val="5C0123A9"/>
    <w:rsid w:val="645B1965"/>
    <w:rsid w:val="64783FE0"/>
    <w:rsid w:val="655E5155"/>
    <w:rsid w:val="66686089"/>
    <w:rsid w:val="66B80FA9"/>
    <w:rsid w:val="67A97A5C"/>
    <w:rsid w:val="6BD3294B"/>
    <w:rsid w:val="6C4B57AD"/>
    <w:rsid w:val="6D217509"/>
    <w:rsid w:val="6E7F2C21"/>
    <w:rsid w:val="6EDA48AA"/>
    <w:rsid w:val="71680150"/>
    <w:rsid w:val="75BA247F"/>
    <w:rsid w:val="76AA3C34"/>
    <w:rsid w:val="78D45939"/>
    <w:rsid w:val="7B5F220D"/>
    <w:rsid w:val="7BA104FD"/>
    <w:rsid w:val="7D660F89"/>
    <w:rsid w:val="7EF15851"/>
    <w:rsid w:val="7FB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sz w:val="18"/>
      <w:szCs w:val="18"/>
    </w:rPr>
  </w:style>
  <w:style w:type="character" w:customStyle="1" w:styleId="9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default" w:ascii="Arial" w:hAnsi="Arial" w:cs="Arial"/>
      <w:b/>
      <w:color w:val="FF0000"/>
      <w:sz w:val="28"/>
      <w:szCs w:val="28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678</Words>
  <Characters>3868</Characters>
  <Lines>32</Lines>
  <Paragraphs>9</Paragraphs>
  <ScaleCrop>false</ScaleCrop>
  <LinksUpToDate>false</LinksUpToDate>
  <CharactersWithSpaces>4537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韩立生</dc:creator>
  <cp:lastModifiedBy>ygc</cp:lastModifiedBy>
  <cp:lastPrinted>2020-10-30T02:39:00Z</cp:lastPrinted>
  <dcterms:modified xsi:type="dcterms:W3CDTF">2022-05-09T09:10:41Z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