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1232"/>
        <w:rPr>
          <w:rFonts w:ascii="Times New Roman" w:hAnsi="Times New Roman" w:eastAsia="黑体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-6"/>
          <w:sz w:val="32"/>
          <w:szCs w:val="32"/>
        </w:rPr>
        <w:t>附件1</w:t>
      </w:r>
    </w:p>
    <w:p>
      <w:pPr>
        <w:spacing w:line="600" w:lineRule="exact"/>
        <w:rPr>
          <w:rFonts w:ascii="Times New Roman" w:hAnsi="Times New Roman" w:eastAsia="仿宋_GB2312" w:cs="Times New Roman"/>
          <w:spacing w:val="-6"/>
          <w:sz w:val="32"/>
          <w:szCs w:val="32"/>
        </w:rPr>
      </w:pPr>
    </w:p>
    <w:p>
      <w:pPr>
        <w:spacing w:after="100" w:afterAutospacing="1" w:line="600" w:lineRule="exact"/>
        <w:jc w:val="center"/>
        <w:rPr>
          <w:rFonts w:ascii="方正小标宋简体" w:hAnsi="Times New Roman" w:eastAsia="方正小标宋简体" w:cs="Times New Roman"/>
          <w:spacing w:val="-6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宋体"/>
          <w:sz w:val="44"/>
          <w:szCs w:val="44"/>
          <w:lang w:val="en-US" w:eastAsia="zh-CN"/>
        </w:rPr>
        <w:t>3</w:t>
      </w:r>
      <w:r>
        <w:rPr>
          <w:rFonts w:hint="eastAsia" w:ascii="方正小标宋简体" w:hAnsi="Times New Roman" w:eastAsia="方正小标宋简体" w:cs="宋体"/>
          <w:sz w:val="44"/>
          <w:szCs w:val="44"/>
        </w:rPr>
        <w:t>年度国家自然科学基金区域创新发展联合基金</w:t>
      </w:r>
      <w:bookmarkStart w:id="0" w:name="_GoBack"/>
      <w:bookmarkEnd w:id="0"/>
      <w:r>
        <w:rPr>
          <w:rFonts w:hint="eastAsia" w:ascii="方正小标宋简体" w:hAnsi="Times New Roman" w:eastAsia="方正小标宋简体" w:cs="宋体"/>
          <w:sz w:val="44"/>
          <w:szCs w:val="44"/>
        </w:rPr>
        <w:t>（安徽）指南建议</w:t>
      </w:r>
      <w:r>
        <w:rPr>
          <w:rFonts w:hint="eastAsia" w:ascii="方正小标宋简体" w:hAnsi="Times New Roman" w:eastAsia="方正小标宋简体" w:cs="Times New Roman"/>
          <w:spacing w:val="-6"/>
          <w:sz w:val="44"/>
          <w:szCs w:val="44"/>
        </w:rPr>
        <w:t>限项表</w:t>
      </w:r>
    </w:p>
    <w:p>
      <w:pPr>
        <w:spacing w:line="560" w:lineRule="exact"/>
        <w:jc w:val="right"/>
        <w:rPr>
          <w:rFonts w:ascii="Times New Roman" w:hAnsi="Times New Roman" w:eastAsia="方正仿宋简体" w:cs="Times New Roman"/>
          <w:spacing w:val="-6"/>
          <w:sz w:val="32"/>
          <w:szCs w:val="32"/>
        </w:rPr>
      </w:pPr>
    </w:p>
    <w:tbl>
      <w:tblPr>
        <w:tblStyle w:val="4"/>
        <w:tblW w:w="83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5173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序号</w:t>
            </w:r>
          </w:p>
        </w:tc>
        <w:tc>
          <w:tcPr>
            <w:tcW w:w="517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ascii="黑体" w:hAnsi="黑体" w:eastAsia="黑体"/>
                <w:bCs/>
                <w:sz w:val="32"/>
                <w:szCs w:val="32"/>
              </w:rPr>
              <w:t>单位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1</w:t>
            </w:r>
          </w:p>
        </w:tc>
        <w:tc>
          <w:tcPr>
            <w:tcW w:w="517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</w:rPr>
              <w:t>中国科学技术大学</w:t>
            </w:r>
          </w:p>
        </w:tc>
        <w:tc>
          <w:tcPr>
            <w:tcW w:w="2047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2</w:t>
            </w:r>
          </w:p>
        </w:tc>
        <w:tc>
          <w:tcPr>
            <w:tcW w:w="517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</w:rPr>
              <w:t>合肥工业大学</w:t>
            </w:r>
          </w:p>
        </w:tc>
        <w:tc>
          <w:tcPr>
            <w:tcW w:w="2047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3</w:t>
            </w:r>
          </w:p>
        </w:tc>
        <w:tc>
          <w:tcPr>
            <w:tcW w:w="517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</w:rPr>
              <w:t>中科院合肥研究院</w:t>
            </w:r>
          </w:p>
        </w:tc>
        <w:tc>
          <w:tcPr>
            <w:tcW w:w="2047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4</w:t>
            </w:r>
          </w:p>
        </w:tc>
        <w:tc>
          <w:tcPr>
            <w:tcW w:w="517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</w:rPr>
              <w:t>安徽大学</w:t>
            </w:r>
          </w:p>
        </w:tc>
        <w:tc>
          <w:tcPr>
            <w:tcW w:w="2047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517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</w:rPr>
              <w:t>安徽医科大学</w:t>
            </w:r>
          </w:p>
        </w:tc>
        <w:tc>
          <w:tcPr>
            <w:tcW w:w="2047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517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</w:rPr>
              <w:t>安徽农业大学</w:t>
            </w:r>
          </w:p>
        </w:tc>
        <w:tc>
          <w:tcPr>
            <w:tcW w:w="2047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517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</w:rPr>
              <w:t>安徽师范大学</w:t>
            </w:r>
          </w:p>
        </w:tc>
        <w:tc>
          <w:tcPr>
            <w:tcW w:w="2047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>8</w:t>
            </w:r>
          </w:p>
        </w:tc>
        <w:tc>
          <w:tcPr>
            <w:tcW w:w="517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</w:rPr>
              <w:t>安徽理工大学</w:t>
            </w:r>
          </w:p>
        </w:tc>
        <w:tc>
          <w:tcPr>
            <w:tcW w:w="2047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>9</w:t>
            </w:r>
          </w:p>
        </w:tc>
        <w:tc>
          <w:tcPr>
            <w:tcW w:w="517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</w:rPr>
              <w:t>安徽省农科院</w:t>
            </w:r>
          </w:p>
        </w:tc>
        <w:tc>
          <w:tcPr>
            <w:tcW w:w="2047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>1</w:t>
            </w: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  <w:t>0</w:t>
            </w:r>
          </w:p>
        </w:tc>
        <w:tc>
          <w:tcPr>
            <w:tcW w:w="517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</w:rPr>
              <w:t>安徽省立医院</w:t>
            </w:r>
          </w:p>
        </w:tc>
        <w:tc>
          <w:tcPr>
            <w:tcW w:w="2047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</w:rPr>
              <w:t>5</w:t>
            </w:r>
          </w:p>
        </w:tc>
      </w:tr>
    </w:tbl>
    <w:p>
      <w:pPr>
        <w:widowControl/>
        <w:spacing w:line="560" w:lineRule="exact"/>
        <w:rPr>
          <w:rFonts w:ascii="Times New Roman" w:hAnsi="Times New Roman" w:eastAsia="方正仿宋简体" w:cs="Times New Roman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注：</w:t>
      </w:r>
    </w:p>
    <w:p>
      <w:pPr>
        <w:widowControl/>
        <w:spacing w:line="560" w:lineRule="exact"/>
        <w:ind w:left="281" w:leftChars="134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1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 xml:space="preserve">.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在皖国家重点实验室、省实验室可推荐1项，建议人应为在编科技人员，指南建议经依托单位论证后统一报送。</w:t>
      </w:r>
    </w:p>
    <w:p>
      <w:pPr>
        <w:widowControl/>
        <w:spacing w:line="560" w:lineRule="exact"/>
        <w:ind w:left="281" w:leftChars="134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2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 xml:space="preserve">.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表中未涉及的单位，推荐数量原则上不超过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2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D7"/>
    <w:rsid w:val="00040087"/>
    <w:rsid w:val="00047E56"/>
    <w:rsid w:val="000920B8"/>
    <w:rsid w:val="00107357"/>
    <w:rsid w:val="00125C7E"/>
    <w:rsid w:val="00267EE0"/>
    <w:rsid w:val="002E6BFE"/>
    <w:rsid w:val="002E7A62"/>
    <w:rsid w:val="002F3767"/>
    <w:rsid w:val="003C6B07"/>
    <w:rsid w:val="00425188"/>
    <w:rsid w:val="005408D7"/>
    <w:rsid w:val="00623D70"/>
    <w:rsid w:val="007331B0"/>
    <w:rsid w:val="008E05A0"/>
    <w:rsid w:val="0094708B"/>
    <w:rsid w:val="00B21A83"/>
    <w:rsid w:val="00B56FBD"/>
    <w:rsid w:val="00B87B91"/>
    <w:rsid w:val="00C61719"/>
    <w:rsid w:val="00DF56DB"/>
    <w:rsid w:val="00E728D9"/>
    <w:rsid w:val="00E935CA"/>
    <w:rsid w:val="00EA5B68"/>
    <w:rsid w:val="00EB5F6A"/>
    <w:rsid w:val="FA7DD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227</Characters>
  <Lines>1</Lines>
  <Paragraphs>1</Paragraphs>
  <TotalTime>118</TotalTime>
  <ScaleCrop>false</ScaleCrop>
  <LinksUpToDate>false</LinksUpToDate>
  <CharactersWithSpaces>265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2020-03-09T15:26:00Z</dcterms:created>
  <dc:creator>Cheng Tiny</dc:creator>
  <cp:lastModifiedBy>guest</cp:lastModifiedBy>
  <cp:lastPrinted>2021-02-22T16:27:00Z</cp:lastPrinted>
  <dcterms:modified xsi:type="dcterms:W3CDTF">2022-01-28T11:10:12Z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