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9" w:rsidRDefault="007B3149" w:rsidP="007B3149">
      <w:pPr>
        <w:widowControl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</w:t>
      </w:r>
    </w:p>
    <w:p w:rsidR="007B3149" w:rsidRPr="007B3149" w:rsidRDefault="007B3149" w:rsidP="007B3149">
      <w:pPr>
        <w:jc w:val="center"/>
        <w:rPr>
          <w:rFonts w:ascii="宋体" w:eastAsia="宋体" w:hAnsi="宋体"/>
          <w:b/>
          <w:sz w:val="44"/>
          <w:szCs w:val="44"/>
        </w:rPr>
      </w:pPr>
      <w:r w:rsidRPr="007B3149">
        <w:rPr>
          <w:rFonts w:ascii="宋体" w:eastAsia="宋体" w:hAnsi="宋体" w:hint="eastAsia"/>
          <w:b/>
          <w:sz w:val="44"/>
          <w:szCs w:val="44"/>
        </w:rPr>
        <w:t>2020年度安徽省主营业务收入前100名    高新技术企业名单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858"/>
        <w:gridCol w:w="1540"/>
      </w:tblGrid>
      <w:tr w:rsidR="007B3149" w:rsidTr="00D459C2">
        <w:trPr>
          <w:trHeight w:val="526"/>
          <w:jc w:val="center"/>
        </w:trPr>
        <w:tc>
          <w:tcPr>
            <w:tcW w:w="1418" w:type="dxa"/>
            <w:vAlign w:val="center"/>
          </w:tcPr>
          <w:p w:rsidR="007B3149" w:rsidRDefault="007B3149" w:rsidP="00D459C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58" w:type="dxa"/>
            <w:vAlign w:val="center"/>
          </w:tcPr>
          <w:p w:rsidR="007B3149" w:rsidRDefault="007B3149" w:rsidP="00D459C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高企名称</w:t>
            </w:r>
          </w:p>
        </w:tc>
        <w:tc>
          <w:tcPr>
            <w:tcW w:w="1540" w:type="dxa"/>
            <w:vAlign w:val="center"/>
          </w:tcPr>
          <w:p w:rsidR="007B3149" w:rsidRDefault="007B3149" w:rsidP="00D459C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widowControl/>
              <w:jc w:val="center"/>
              <w:rPr>
                <w:rFonts w:ascii="仿宋_GB2312" w:hAnsi="仿宋_GB2312" w:cs="仿宋_GB2312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安徽江淮汽车集团股份有限公司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格力电器（合肥）有限公司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中国十七冶集团有限公司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奇瑞汽车股份有限公司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合肥长安汽车有限公司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淮北矿业股份有限公司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淮北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合肥鑫晟光电科技有限公司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阳光电源股份有限公司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合肥京东方显示技术有限公司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合肥晶澳太阳能科技有限公司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滁州隆基乐叶光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伏科技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合肥京东方光电科技有限公司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芜湖美智空调设备有限公司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合肥美的洗衣机有限公司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芜湖美的厨卫电器制造有限公司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安徽合力股份有限公司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合肥华凌股份有限公司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中建四局第六建设有限公司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lastRenderedPageBreak/>
              <w:t>19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安徽康佳电子有限公司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中国化学工程第三建设有限公司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安徽三建工程有限公司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临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涣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焦化股份有限公司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淮北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滁州惠科光电科技有限公司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长虹美菱股份有限公司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奇瑞商用车（安徽）有限公司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信义光伏产业（安徽）控股有限公司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中铁十局集团第三建设有限公司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安徽美芝精密制造有限公司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29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陕汽淮南专用汽车有限公司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淮南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安徽鸿路钢结构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（集团）股份有限公司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安徽昊源化工集团有限公司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阜阳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立讯精密工业（滁州）有限公司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科大讯飞股份有限公司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山鹰国际控股股份公司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中交二航局第四工程有限公司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安得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智联科技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中国电子科技集团公司第三十八研究所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合肥国轩高科动力能源有限公司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39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安徽楚江科技新材料股份有限公司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安徽华米信息科技有限公司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lastRenderedPageBreak/>
              <w:t>41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合肥海尔电冰箱有限公司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安徽省公路桥梁工程有限公司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铜陵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市旋力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特殊钢有限公司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铜陵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合肥美的暖通设备有限公司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格力电器（芜湖）有限公司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安徽楚江高新电材有限公司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安徽恒源煤电股份有限公司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淮北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东华工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程科技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49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合肥宝龙达信息技术有限公司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大陆马牌轮胎（中国）有限公司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安徽省路港工程有限责任公司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安徽华塑股份有限公司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安徽美芝制冷设备有限公司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芜湖中集瑞江汽车有限公司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安徽华菱汽车有限公司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安徽全柴动力股份有限公司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安徽马钢矿业资源集团有限公司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天能电池集团（安徽）有限公司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阜阳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59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志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邦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家居股份有限公司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中铁四局集团电气化工程有限公司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蚌埠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安徽天康（集团）股份有限公司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安徽六国化工股份有限公司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铜陵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lastRenderedPageBreak/>
              <w:t>63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合肥海尔空调器有限公司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安徽海德化工科技有限公司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安徽四建控股集团有限公司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讯飞智元信息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科技有限公司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安徽四创电子股份有限公司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安徽富煌钢构股份有限公司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69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安徽康佳同创电器有限公司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安徽理士电源技术有限公司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淮北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安徽省路桥工程集团有限责任公司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安徽金禾实业股份有限公司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安徽宝业建工集团有限公司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惠而浦（中国）股份有限公司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新华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三信息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安全技术有限公司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安徽安凯汽车股份有限公司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中冶华天工程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技术有限公司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中铁四局集团钢结构建筑有限公司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79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格力电工(马鞍山)有限公司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安徽省司尔特肥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业股份有限公司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宣城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通威太阳能（安徽）有限公司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玉柴联合动力股份有限公司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奇瑞新能源汽车股份有限公司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安徽皖维高新材料股份有限公司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lastRenderedPageBreak/>
              <w:t>85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安徽开源路桥有限责任公司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安徽盘景水泥有限公司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马鞍山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通威太阳能（合肥）有限公司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芜湖长信科技股份有限公司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89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安徽福莱特光伏玻璃有限公司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滁州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安徽中鼎密封件股份有限公司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宣城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91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国营芜湖机械厂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92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会通新材料股份有限公司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93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安徽省交通航务工程有限公司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94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安徽广信农化股份有限公司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宣城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95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芜湖伯特利汽车安全系统股份有限公司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96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芜湖万里扬变速器有限公司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97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安徽东至</w:t>
            </w:r>
            <w:proofErr w:type="gramStart"/>
            <w:r>
              <w:rPr>
                <w:rFonts w:ascii="仿宋_GB2312" w:hAnsi="仿宋_GB2312" w:cs="仿宋_GB2312" w:hint="eastAsia"/>
                <w:sz w:val="22"/>
              </w:rPr>
              <w:t>广信农化</w:t>
            </w:r>
            <w:proofErr w:type="gramEnd"/>
            <w:r>
              <w:rPr>
                <w:rFonts w:ascii="仿宋_GB2312" w:hAnsi="仿宋_GB2312" w:cs="仿宋_GB2312" w:hint="eastAsia"/>
                <w:sz w:val="22"/>
              </w:rPr>
              <w:t>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池州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98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合肥海尔洗衣机有限公司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合肥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99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安徽华光光电材料科技集团有限公司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蚌埠</w:t>
            </w:r>
          </w:p>
        </w:tc>
      </w:tr>
      <w:tr w:rsidR="007B3149" w:rsidTr="00D459C2">
        <w:trPr>
          <w:trHeight w:val="340"/>
          <w:jc w:val="center"/>
        </w:trPr>
        <w:tc>
          <w:tcPr>
            <w:tcW w:w="1418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100</w:t>
            </w:r>
          </w:p>
        </w:tc>
        <w:tc>
          <w:tcPr>
            <w:tcW w:w="4858" w:type="dxa"/>
            <w:noWrap/>
            <w:vAlign w:val="center"/>
          </w:tcPr>
          <w:p w:rsidR="007B3149" w:rsidRDefault="007B3149" w:rsidP="00D459C2">
            <w:pPr>
              <w:jc w:val="left"/>
              <w:rPr>
                <w:rFonts w:ascii="仿宋_GB2312" w:hAnsi="仿宋_GB2312" w:cs="仿宋_GB2312"/>
                <w:sz w:val="22"/>
              </w:rPr>
            </w:pPr>
            <w:r>
              <w:rPr>
                <w:rFonts w:ascii="仿宋_GB2312" w:hAnsi="仿宋_GB2312" w:cs="仿宋_GB2312" w:hint="eastAsia"/>
                <w:sz w:val="22"/>
              </w:rPr>
              <w:t>信义节能玻璃（芜湖）有限公司</w:t>
            </w:r>
          </w:p>
        </w:tc>
        <w:tc>
          <w:tcPr>
            <w:tcW w:w="1540" w:type="dxa"/>
            <w:noWrap/>
            <w:vAlign w:val="center"/>
          </w:tcPr>
          <w:p w:rsidR="007B3149" w:rsidRDefault="007B3149" w:rsidP="00D459C2">
            <w:pPr>
              <w:jc w:val="center"/>
              <w:rPr>
                <w:rFonts w:ascii="仿宋_GB2312" w:hAnsi="仿宋_GB2312" w:cs="仿宋_GB2312"/>
                <w:color w:val="00000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2"/>
              </w:rPr>
              <w:t>芜湖</w:t>
            </w:r>
          </w:p>
        </w:tc>
      </w:tr>
    </w:tbl>
    <w:p w:rsidR="0014592B" w:rsidRPr="007B3149" w:rsidRDefault="0014592B" w:rsidP="007B3149">
      <w:pPr>
        <w:rPr>
          <w:rFonts w:ascii="仿宋_GB2312"/>
          <w:sz w:val="32"/>
          <w:szCs w:val="32"/>
        </w:rPr>
      </w:pPr>
    </w:p>
    <w:p w:rsidR="00B517A5" w:rsidRDefault="00B517A5" w:rsidP="0014592B">
      <w:pPr>
        <w:widowControl/>
        <w:jc w:val="left"/>
        <w:rPr>
          <w:rFonts w:ascii="仿宋_GB2312"/>
          <w:sz w:val="32"/>
          <w:szCs w:val="32"/>
        </w:rPr>
      </w:pPr>
    </w:p>
    <w:p w:rsidR="00B517A5" w:rsidRDefault="00B517A5">
      <w:pPr>
        <w:widowControl/>
        <w:jc w:val="left"/>
        <w:rPr>
          <w:rFonts w:ascii="仿宋_GB2312"/>
          <w:sz w:val="32"/>
          <w:szCs w:val="32"/>
        </w:rPr>
      </w:pPr>
    </w:p>
    <w:p w:rsidR="00B517A5" w:rsidRDefault="00B517A5">
      <w:pPr>
        <w:widowControl/>
        <w:jc w:val="left"/>
        <w:rPr>
          <w:rFonts w:ascii="仿宋_GB2312"/>
          <w:sz w:val="32"/>
          <w:szCs w:val="32"/>
        </w:rPr>
      </w:pPr>
    </w:p>
    <w:p w:rsidR="00B517A5" w:rsidRDefault="00B517A5">
      <w:pPr>
        <w:widowControl/>
        <w:jc w:val="left"/>
        <w:rPr>
          <w:rFonts w:ascii="仿宋_GB2312"/>
          <w:sz w:val="32"/>
          <w:szCs w:val="32"/>
        </w:rPr>
      </w:pPr>
    </w:p>
    <w:p w:rsidR="00B517A5" w:rsidRDefault="00B517A5" w:rsidP="00357160">
      <w:pPr>
        <w:widowControl/>
        <w:jc w:val="left"/>
        <w:rPr>
          <w:rFonts w:ascii="仿宋_GB2312"/>
          <w:sz w:val="32"/>
          <w:szCs w:val="32"/>
        </w:rPr>
      </w:pPr>
    </w:p>
    <w:sectPr w:rsidR="00B517A5" w:rsidSect="002B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4B" w:rsidRDefault="00D53C4B" w:rsidP="00B20E7C">
      <w:r>
        <w:separator/>
      </w:r>
    </w:p>
  </w:endnote>
  <w:endnote w:type="continuationSeparator" w:id="0">
    <w:p w:rsidR="00D53C4B" w:rsidRDefault="00D53C4B" w:rsidP="00B2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4B" w:rsidRDefault="00D53C4B" w:rsidP="00B20E7C">
      <w:r>
        <w:separator/>
      </w:r>
    </w:p>
  </w:footnote>
  <w:footnote w:type="continuationSeparator" w:id="0">
    <w:p w:rsidR="00D53C4B" w:rsidRDefault="00D53C4B" w:rsidP="00B2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DF"/>
    <w:rsid w:val="000045A6"/>
    <w:rsid w:val="00091CE3"/>
    <w:rsid w:val="000D1AF2"/>
    <w:rsid w:val="0014592B"/>
    <w:rsid w:val="001C709F"/>
    <w:rsid w:val="00251C9B"/>
    <w:rsid w:val="002559C5"/>
    <w:rsid w:val="00290676"/>
    <w:rsid w:val="002B273A"/>
    <w:rsid w:val="002E18F8"/>
    <w:rsid w:val="00357160"/>
    <w:rsid w:val="003A0BEC"/>
    <w:rsid w:val="003B34E9"/>
    <w:rsid w:val="00544D40"/>
    <w:rsid w:val="005A3F63"/>
    <w:rsid w:val="005F6C35"/>
    <w:rsid w:val="00662441"/>
    <w:rsid w:val="006B78F0"/>
    <w:rsid w:val="006E11EB"/>
    <w:rsid w:val="007251DF"/>
    <w:rsid w:val="00753301"/>
    <w:rsid w:val="00785875"/>
    <w:rsid w:val="007B3149"/>
    <w:rsid w:val="00834459"/>
    <w:rsid w:val="00854DBA"/>
    <w:rsid w:val="0091145B"/>
    <w:rsid w:val="0093767B"/>
    <w:rsid w:val="009C3B8D"/>
    <w:rsid w:val="009E02A6"/>
    <w:rsid w:val="00A74235"/>
    <w:rsid w:val="00AD70BC"/>
    <w:rsid w:val="00B20E7C"/>
    <w:rsid w:val="00B517A5"/>
    <w:rsid w:val="00CE2DE3"/>
    <w:rsid w:val="00D53C4B"/>
    <w:rsid w:val="00DF43D4"/>
    <w:rsid w:val="00E955B1"/>
    <w:rsid w:val="00F45F2A"/>
    <w:rsid w:val="00FC59C8"/>
    <w:rsid w:val="00FE269C"/>
    <w:rsid w:val="00FE4B46"/>
    <w:rsid w:val="00FF08B8"/>
    <w:rsid w:val="02F315CC"/>
    <w:rsid w:val="35DA14A2"/>
    <w:rsid w:val="4325711B"/>
    <w:rsid w:val="437100A2"/>
    <w:rsid w:val="455F4318"/>
    <w:rsid w:val="4AE516A7"/>
    <w:rsid w:val="5CB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A"/>
    <w:pPr>
      <w:widowControl w:val="0"/>
      <w:jc w:val="both"/>
    </w:pPr>
    <w:rPr>
      <w:rFonts w:eastAsia="仿宋_GB2312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273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B27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B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B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B273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B273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B273A"/>
  </w:style>
  <w:style w:type="character" w:customStyle="1" w:styleId="Char0">
    <w:name w:val="批注框文本 Char"/>
    <w:basedOn w:val="a0"/>
    <w:link w:val="a4"/>
    <w:uiPriority w:val="99"/>
    <w:semiHidden/>
    <w:qFormat/>
    <w:rsid w:val="002B2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2021-09-15T01:19:00Z</cp:lastPrinted>
  <dcterms:created xsi:type="dcterms:W3CDTF">2021-09-30T03:26:00Z</dcterms:created>
  <dcterms:modified xsi:type="dcterms:W3CDTF">2021-09-30T03:26:00Z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