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华文中宋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华文中宋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华文中宋" w:eastAsia="方正小标宋_GBK" w:cs="方正小标宋_GBK"/>
          <w:sz w:val="44"/>
          <w:szCs w:val="44"/>
        </w:rPr>
        <w:t>年安徽省</w:t>
      </w:r>
      <w:r>
        <w:rPr>
          <w:rFonts w:hint="eastAsia" w:ascii="方正小标宋_GBK" w:hAnsi="华文中宋" w:eastAsia="方正小标宋_GBK" w:cs="方正小标宋_GBK"/>
          <w:sz w:val="44"/>
          <w:szCs w:val="44"/>
          <w:lang w:eastAsia="zh-CN"/>
        </w:rPr>
        <w:t>对外科技交流中心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u w:val="none"/>
          <w:shd w:val="clear" w:color="auto" w:fill="FFFFFF"/>
        </w:rPr>
      </w:pPr>
      <w:r>
        <w:rPr>
          <w:rFonts w:hint="eastAsia" w:ascii="方正小标宋_GBK" w:hAnsi="华文中宋" w:eastAsia="方正小标宋_GBK" w:cs="方正小标宋_GBK"/>
          <w:sz w:val="44"/>
          <w:szCs w:val="44"/>
        </w:rPr>
        <w:t>公开招聘人员专业测试名单</w:t>
      </w:r>
    </w:p>
    <w:p>
      <w:pPr>
        <w:widowControl/>
        <w:jc w:val="center"/>
        <w:rPr>
          <w:rFonts w:hint="eastAsia" w:ascii="楷体_GB2312" w:hAnsi="宋体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kern w:val="0"/>
          <w:sz w:val="32"/>
          <w:szCs w:val="32"/>
        </w:rPr>
        <w:t>（按</w:t>
      </w:r>
      <w:r>
        <w:rPr>
          <w:rFonts w:ascii="楷体_GB2312" w:hAnsi="宋体" w:eastAsia="楷体_GB2312" w:cs="楷体_GB2312"/>
          <w:b/>
          <w:bCs/>
          <w:kern w:val="0"/>
          <w:sz w:val="32"/>
          <w:szCs w:val="32"/>
        </w:rPr>
        <w:t>5:1</w:t>
      </w:r>
      <w:r>
        <w:rPr>
          <w:rFonts w:hint="eastAsia" w:ascii="楷体_GB2312" w:hAnsi="宋体" w:eastAsia="楷体_GB2312" w:cs="楷体_GB2312"/>
          <w:b/>
          <w:bCs/>
          <w:kern w:val="0"/>
          <w:sz w:val="32"/>
          <w:szCs w:val="32"/>
        </w:rPr>
        <w:t>比例）</w:t>
      </w:r>
    </w:p>
    <w:p>
      <w:pPr>
        <w:widowControl/>
        <w:jc w:val="center"/>
        <w:rPr>
          <w:rFonts w:hint="eastAsia" w:ascii="楷体_GB2312" w:hAnsi="宋体" w:eastAsia="楷体_GB2312" w:cs="楷体_GB2312"/>
          <w:b/>
          <w:bCs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733"/>
        <w:tblOverlap w:val="never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58"/>
        <w:gridCol w:w="1220"/>
        <w:gridCol w:w="1952"/>
        <w:gridCol w:w="1271"/>
        <w:gridCol w:w="846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3000121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2134300703221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2134300703316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2134300703226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206.5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2134300703314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2134300703128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3000122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3134301102129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202.5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3134301102225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202.5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3134301102204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195.5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3134301102229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3134301102217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3134301102301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188.5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31343011</w:t>
            </w: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2202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187.5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3000123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2134300703425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211.5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2134300703510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203.5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2134300703324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2134300703502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2134300703511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2134300703419 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2134300703422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198.5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2134300703421 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194.5</w:t>
            </w:r>
          </w:p>
        </w:tc>
        <w:tc>
          <w:tcPr>
            <w:tcW w:w="84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ind w:left="0" w:leftChars="-295" w:right="-512" w:rightChars="-244" w:hanging="619" w:hangingChars="258"/>
        <w:jc w:val="both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制表单位：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安徽省对外科技交流中心</w:t>
      </w:r>
      <w:r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制表时间：</w:t>
      </w:r>
      <w:r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06B4D68-3B0E-4DAC-9F9D-B61E3C5963B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3F73C33-9715-4628-9A4D-31C31A623A2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F5AF9E7-76F3-42B8-8051-8DAC22E0515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D867849F-606A-467D-B45D-F7FBB3D91B1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8B68263-E96D-4958-8A43-CECB3DFD3E9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8661F"/>
    <w:rsid w:val="27C0671C"/>
    <w:rsid w:val="3C2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2020-10-14T01:13:00Z</dcterms:created>
  <dc:creator>王2⃣️癫</dc:creator>
  <cp:lastModifiedBy>王2⃣️癫</cp:lastModifiedBy>
  <dcterms:modified xsi:type="dcterms:W3CDTF">2020-10-14T01:14:20Z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